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编号</w:t>
      </w:r>
      <w:r>
        <w:t>_______________</w:t>
      </w:r>
    </w:p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武汉市阳新商会企业家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入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会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请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2880" w:firstLineChars="9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申请人： 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ind w:firstLine="2880" w:firstLineChars="900"/>
        <w:rPr>
          <w:sz w:val="32"/>
          <w:szCs w:val="32"/>
          <w:u w:val="single"/>
        </w:rPr>
      </w:pPr>
    </w:p>
    <w:p>
      <w:pPr>
        <w:ind w:firstLine="2880" w:firstLineChars="9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入会须知</w:t>
      </w:r>
    </w:p>
    <w:p>
      <w:pPr>
        <w:jc w:val="center"/>
        <w:rPr>
          <w:b/>
          <w:sz w:val="44"/>
          <w:szCs w:val="44"/>
        </w:rPr>
      </w:pPr>
    </w:p>
    <w:p>
      <w:pPr>
        <w:pStyle w:val="5"/>
        <w:numPr>
          <w:ilvl w:val="0"/>
          <w:numId w:val="1"/>
        </w:numPr>
        <w:spacing w:line="800" w:lineRule="exact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凡承认本会章程，履行会员义务的个人，可以申请入会。</w:t>
      </w:r>
    </w:p>
    <w:p>
      <w:pPr>
        <w:pStyle w:val="5"/>
        <w:numPr>
          <w:ilvl w:val="0"/>
          <w:numId w:val="1"/>
        </w:numPr>
        <w:spacing w:line="800" w:lineRule="exact"/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凡申请加入武汉市阳新商会会员，须提供如下材料：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1、填写《入会申请表》一份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2、申请人电子版登记照一份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、企业营业执照复印件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、入会代表身份证复印件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、家族企业简介材料一份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、自营企业简介材料一份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三、入会程序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1、申请者提出申请和提供相关资料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2、常务理事会讨论，审该，表决</w:t>
      </w:r>
    </w:p>
    <w:p>
      <w:pPr>
        <w:spacing w:line="8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3、通知领取会员牌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申请人基本情况</w:t>
      </w:r>
    </w:p>
    <w:tbl>
      <w:tblPr>
        <w:tblStyle w:val="2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05"/>
        <w:gridCol w:w="803"/>
        <w:gridCol w:w="1055"/>
        <w:gridCol w:w="1637"/>
        <w:gridCol w:w="17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55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学历/学位</w:t>
            </w:r>
          </w:p>
        </w:tc>
        <w:tc>
          <w:tcPr>
            <w:tcW w:w="1750" w:type="dxa"/>
            <w:vAlign w:val="center"/>
          </w:tcPr>
          <w:p>
            <w:pPr>
              <w:ind w:left="278" w:leftChars="116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0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是否港澳台身份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41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党组织关系所在地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41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党内任职情况、所获荣誉及时间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家族企业名称、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本人所在企业名称、职务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企业所在地址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主要社会职务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79" w:tblpY="236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699"/>
        <w:gridCol w:w="3308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7316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主要荣誉</w:t>
            </w:r>
          </w:p>
        </w:tc>
        <w:tc>
          <w:tcPr>
            <w:tcW w:w="73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申请职级</w:t>
            </w:r>
          </w:p>
        </w:tc>
        <w:tc>
          <w:tcPr>
            <w:tcW w:w="731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sym w:font="Wingdings" w:char="00A8"/>
            </w:r>
            <w:r>
              <w:rPr>
                <w:rFonts w:hint="eastAsia" w:ascii="宋体" w:hAnsi="宋体"/>
                <w:bCs/>
              </w:rPr>
              <w:t xml:space="preserve">会员单位   □常务理事单位   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 xml:space="preserve">监事单位  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□副会长单位 </w:t>
            </w:r>
            <w:r>
              <w:rPr>
                <w:rFonts w:ascii="宋体" w:hAnsi="宋体"/>
                <w:bCs/>
              </w:rPr>
              <w:t xml:space="preserve">           </w:t>
            </w:r>
            <w:r>
              <w:rPr>
                <w:rFonts w:hint="eastAsia" w:ascii="宋体" w:hAnsi="宋体"/>
                <w:bCs/>
              </w:rPr>
              <w:t xml:space="preserve">□常务副会长单位 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>监事长单位    □会长单位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3308" w:type="dxa"/>
            <w:gridSpan w:val="2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推荐人意见：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签名：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</w:t>
            </w:r>
          </w:p>
          <w:p>
            <w:pPr>
              <w:spacing w:line="560" w:lineRule="exact"/>
              <w:ind w:firstLine="1440" w:firstLineChars="6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  <w:tc>
          <w:tcPr>
            <w:tcW w:w="3308" w:type="dxa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秘书处意见：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签名：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</w:t>
            </w:r>
          </w:p>
          <w:p>
            <w:pPr>
              <w:spacing w:line="560" w:lineRule="exact"/>
              <w:ind w:firstLine="1200" w:firstLineChars="5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年   月  日</w:t>
            </w:r>
          </w:p>
        </w:tc>
        <w:tc>
          <w:tcPr>
            <w:tcW w:w="330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商会意见：</w:t>
            </w: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</w:p>
          <w:p>
            <w:pPr>
              <w:spacing w:line="56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商会（盖章）：</w:t>
            </w:r>
          </w:p>
          <w:p>
            <w:pPr>
              <w:spacing w:line="560" w:lineRule="exact"/>
              <w:ind w:firstLine="480"/>
              <w:jc w:val="righ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</w:t>
            </w:r>
          </w:p>
          <w:p>
            <w:pPr>
              <w:spacing w:line="560" w:lineRule="exact"/>
              <w:ind w:right="720" w:firstLine="480" w:firstLineChars="200"/>
              <w:jc w:val="righ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年   月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992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我已阅读武汉市阳新商会章程，自愿加入武汉市阳新商会会，遵守协会章程，尽会员义务。积极参与本会举办的各项活动，按时缴纳会费，请予批准！</w:t>
            </w:r>
          </w:p>
          <w:p>
            <w:pPr>
              <w:ind w:firstLine="6160" w:firstLineChars="2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</w:tc>
      </w:tr>
    </w:tbl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自营企业基本情况</w:t>
      </w:r>
    </w:p>
    <w:p>
      <w:pPr>
        <w:jc w:val="center"/>
        <w:rPr>
          <w:sz w:val="32"/>
          <w:szCs w:val="32"/>
        </w:rPr>
      </w:pPr>
    </w:p>
    <w:tbl>
      <w:tblPr>
        <w:tblStyle w:val="2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475"/>
        <w:gridCol w:w="442"/>
        <w:gridCol w:w="1076"/>
        <w:gridCol w:w="1574"/>
        <w:gridCol w:w="204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35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工商登记号</w:t>
            </w:r>
          </w:p>
        </w:tc>
        <w:tc>
          <w:tcPr>
            <w:tcW w:w="299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企业类型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行业分类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35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员工总数</w:t>
            </w:r>
          </w:p>
        </w:tc>
        <w:tc>
          <w:tcPr>
            <w:tcW w:w="1354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上年度主要经济指标（万元）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资产总额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销售总额</w:t>
            </w:r>
          </w:p>
        </w:tc>
        <w:tc>
          <w:tcPr>
            <w:tcW w:w="1354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纳税总额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主营业务</w:t>
            </w:r>
          </w:p>
        </w:tc>
        <w:tc>
          <w:tcPr>
            <w:tcW w:w="7967" w:type="dxa"/>
            <w:gridSpan w:val="6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0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主要下属企业</w:t>
            </w:r>
          </w:p>
        </w:tc>
        <w:tc>
          <w:tcPr>
            <w:tcW w:w="7967" w:type="dxa"/>
            <w:gridSpan w:val="6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-14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18"/>
        <w:gridCol w:w="1417"/>
        <w:gridCol w:w="1559"/>
        <w:gridCol w:w="141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团组织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工会组织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工会组织成立时间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是否被认证为高新技术企业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是否获得外贸自营进出口权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企业邮箱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企业网址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8032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sz w:val="28"/>
          <w:szCs w:val="28"/>
        </w:rPr>
      </w:pPr>
    </w:p>
    <w:sectPr>
      <w:pgSz w:w="12240" w:h="15840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E1503"/>
    <w:multiLevelType w:val="multilevel"/>
    <w:tmpl w:val="489E15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M2U3MjdlNmVmNzkzZWUzZTY5MjdmMWM5M2E1NTMifQ=="/>
  </w:docVars>
  <w:rsids>
    <w:rsidRoot w:val="00BB09D8"/>
    <w:rsid w:val="00012125"/>
    <w:rsid w:val="0008281F"/>
    <w:rsid w:val="001E3052"/>
    <w:rsid w:val="00267CEC"/>
    <w:rsid w:val="002B658D"/>
    <w:rsid w:val="002E1593"/>
    <w:rsid w:val="007D3C9E"/>
    <w:rsid w:val="00A417CD"/>
    <w:rsid w:val="00AC18CB"/>
    <w:rsid w:val="00B91768"/>
    <w:rsid w:val="00BB09D8"/>
    <w:rsid w:val="00BD6322"/>
    <w:rsid w:val="00D92A3B"/>
    <w:rsid w:val="00DA7190"/>
    <w:rsid w:val="00E10419"/>
    <w:rsid w:val="00E42703"/>
    <w:rsid w:val="00F54ADB"/>
    <w:rsid w:val="00FC222C"/>
    <w:rsid w:val="00FF1D91"/>
    <w:rsid w:val="09C6602A"/>
    <w:rsid w:val="0AE3398B"/>
    <w:rsid w:val="0E842F37"/>
    <w:rsid w:val="10304021"/>
    <w:rsid w:val="1AE3583E"/>
    <w:rsid w:val="20C93CE0"/>
    <w:rsid w:val="2B28301E"/>
    <w:rsid w:val="2E3C1588"/>
    <w:rsid w:val="4751617C"/>
    <w:rsid w:val="4A5B37B5"/>
    <w:rsid w:val="60DE6FAE"/>
    <w:rsid w:val="6A633644"/>
    <w:rsid w:val="6BC96BDB"/>
    <w:rsid w:val="6E2C0FC1"/>
    <w:rsid w:val="7C443B02"/>
    <w:rsid w:val="7EF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72041B-82C8-43C3-8B1E-B55023802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1279</Characters>
  <Lines>11</Lines>
  <Paragraphs>3</Paragraphs>
  <TotalTime>2</TotalTime>
  <ScaleCrop>false</ScaleCrop>
  <LinksUpToDate>false</LinksUpToDate>
  <CharactersWithSpaces>1379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2022-12-06T05:55:00Z</dcterms:created>
  <dc:creator>Liu</dc:creator>
  <cp:lastModifiedBy>YAHUI</cp:lastModifiedBy>
  <dcterms:modified xsi:type="dcterms:W3CDTF">2023-04-10T03:35:51Z</dcterms:modified>
  <dc:title>编号_______________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6BA8C1D51CAD4BB3A2FD8E70D3B9035C_13</vt:lpwstr>
  </property>
</Properties>
</file>